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4C45" w14:textId="77777777" w:rsidR="00AA1734" w:rsidRDefault="00AA1734" w:rsidP="00DB6B74">
      <w:pPr>
        <w:rPr>
          <w:rFonts w:ascii="Umprum" w:hAnsi="Umprum"/>
        </w:rPr>
      </w:pPr>
      <w:r>
        <w:rPr>
          <w:rFonts w:ascii="Umprum" w:hAnsi="Umprum"/>
        </w:rPr>
        <w:t xml:space="preserve">Přihlášené projekty se hodnotí podle následujících kritérií. V každém kritériu lze dosáhnout 0 až 3 body. </w:t>
      </w:r>
    </w:p>
    <w:p w14:paraId="09A65466" w14:textId="1AB7E6A3" w:rsidR="00AA1734" w:rsidRDefault="00AA1734" w:rsidP="00DB6B74">
      <w:pPr>
        <w:rPr>
          <w:rFonts w:ascii="Umprum" w:hAnsi="Umprum"/>
        </w:rPr>
      </w:pPr>
      <w:r>
        <w:rPr>
          <w:rFonts w:ascii="Umprum" w:hAnsi="Umprum"/>
        </w:rPr>
        <w:t xml:space="preserve">Dle následujícího klíče: </w:t>
      </w:r>
      <w:r w:rsidRPr="00AA1734">
        <w:rPr>
          <w:rFonts w:ascii="Umprum" w:hAnsi="Umprum"/>
        </w:rPr>
        <w:t>0 – Nesplněno; 1 – Splněno s vážnými výhradami; 2 – Splněno s drobnými výhradami; 3 – Splněno bez výhrad</w:t>
      </w:r>
      <w:r>
        <w:rPr>
          <w:rFonts w:ascii="Umprum" w:hAnsi="Umprum"/>
        </w:rPr>
        <w:t xml:space="preserve">. </w:t>
      </w:r>
    </w:p>
    <w:p w14:paraId="5DEA9F8D" w14:textId="77777777" w:rsidR="00AA1734" w:rsidRDefault="00AA1734" w:rsidP="00DB6B74">
      <w:pPr>
        <w:rPr>
          <w:rFonts w:ascii="Umprum" w:hAnsi="Umprum"/>
        </w:rPr>
      </w:pPr>
    </w:p>
    <w:p w14:paraId="1F5DB466" w14:textId="7103719B" w:rsidR="00DB6B74" w:rsidRPr="001060E1" w:rsidRDefault="00ED280C" w:rsidP="00DB6B74">
      <w:pPr>
        <w:rPr>
          <w:rFonts w:ascii="Umprum" w:hAnsi="Umprum"/>
        </w:rPr>
      </w:pPr>
      <w:r>
        <w:rPr>
          <w:rFonts w:ascii="Umprum" w:hAnsi="Umprum"/>
        </w:rPr>
        <w:t xml:space="preserve">Každé kritérium by mělo být doplněno o slovní vyjádření/doporučení </w:t>
      </w:r>
      <w:r w:rsidR="00AA1734">
        <w:rPr>
          <w:rFonts w:ascii="Umprum" w:hAnsi="Umprum"/>
        </w:rPr>
        <w:t xml:space="preserve">člena </w:t>
      </w:r>
      <w:proofErr w:type="spellStart"/>
      <w:r w:rsidR="00AA1734">
        <w:rPr>
          <w:rFonts w:ascii="Umprum" w:hAnsi="Umprum"/>
        </w:rPr>
        <w:t>RpK</w:t>
      </w:r>
      <w:proofErr w:type="spellEnd"/>
      <w:r w:rsidR="00AA1734">
        <w:rPr>
          <w:rFonts w:ascii="Umprum" w:hAnsi="Umprum"/>
        </w:rPr>
        <w:t xml:space="preserve"> </w:t>
      </w:r>
      <w:r>
        <w:rPr>
          <w:rFonts w:ascii="Umprum" w:hAnsi="Umprum"/>
        </w:rPr>
        <w:t xml:space="preserve">k danému projektu. </w:t>
      </w:r>
    </w:p>
    <w:p w14:paraId="68DE7F8C" w14:textId="6E5B281A" w:rsidR="00DB6B74" w:rsidRPr="001060E1" w:rsidRDefault="00DB6B74" w:rsidP="00DB6B74">
      <w:pPr>
        <w:spacing w:line="240" w:lineRule="auto"/>
        <w:rPr>
          <w:rFonts w:ascii="Umprum" w:hAnsi="Umprum"/>
          <w:color w:val="000000"/>
        </w:rPr>
      </w:pPr>
    </w:p>
    <w:tbl>
      <w:tblPr>
        <w:tblStyle w:val="Mkatabulky"/>
        <w:tblW w:w="53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2219"/>
        <w:gridCol w:w="1244"/>
        <w:gridCol w:w="1167"/>
        <w:gridCol w:w="4538"/>
      </w:tblGrid>
      <w:tr w:rsidR="00581142" w:rsidRPr="001060E1" w14:paraId="2B974DCC" w14:textId="332BEF09" w:rsidTr="00EA28F6">
        <w:trPr>
          <w:trHeight w:val="57"/>
        </w:trPr>
        <w:tc>
          <w:tcPr>
            <w:tcW w:w="208" w:type="pct"/>
          </w:tcPr>
          <w:p w14:paraId="7DC4D925" w14:textId="77777777" w:rsidR="00AA1734" w:rsidRPr="001060E1" w:rsidRDefault="00AA1734" w:rsidP="00543461">
            <w:pPr>
              <w:widowControl w:val="0"/>
              <w:suppressAutoHyphens/>
              <w:contextualSpacing/>
              <w:rPr>
                <w:rFonts w:ascii="Umprum" w:eastAsiaTheme="minorHAnsi" w:hAnsi="Umprum"/>
                <w:b/>
                <w:lang w:eastAsia="en-US"/>
              </w:rPr>
            </w:pPr>
          </w:p>
        </w:tc>
        <w:tc>
          <w:tcPr>
            <w:tcW w:w="1160" w:type="pct"/>
            <w:vAlign w:val="center"/>
          </w:tcPr>
          <w:p w14:paraId="3AD01D8A" w14:textId="0F4FA6F6" w:rsidR="00AA1734" w:rsidRPr="001060E1" w:rsidRDefault="00AA1734" w:rsidP="00543461">
            <w:pPr>
              <w:widowControl w:val="0"/>
              <w:suppressAutoHyphens/>
              <w:contextualSpacing/>
              <w:rPr>
                <w:rFonts w:ascii="Umprum" w:hAnsi="Umprum"/>
                <w:b/>
                <w:color w:val="000000"/>
              </w:rPr>
            </w:pPr>
            <w:r w:rsidRPr="001060E1">
              <w:rPr>
                <w:rFonts w:ascii="Umprum" w:eastAsiaTheme="minorHAnsi" w:hAnsi="Umprum"/>
                <w:b/>
                <w:lang w:eastAsia="en-US"/>
              </w:rPr>
              <w:t>Hodnotící kritéria</w:t>
            </w:r>
          </w:p>
        </w:tc>
        <w:tc>
          <w:tcPr>
            <w:tcW w:w="650" w:type="pct"/>
            <w:vAlign w:val="center"/>
          </w:tcPr>
          <w:p w14:paraId="03D4207F" w14:textId="77777777" w:rsidR="00AA1734" w:rsidRPr="001060E1" w:rsidRDefault="00AA1734" w:rsidP="00543461">
            <w:pPr>
              <w:jc w:val="center"/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Hodnocení</w:t>
            </w:r>
          </w:p>
          <w:p w14:paraId="7BEF662D" w14:textId="77777777" w:rsidR="00AA1734" w:rsidRPr="001060E1" w:rsidRDefault="00AA1734" w:rsidP="00543461">
            <w:pPr>
              <w:jc w:val="center"/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(body 0-3)</w:t>
            </w:r>
          </w:p>
        </w:tc>
        <w:tc>
          <w:tcPr>
            <w:tcW w:w="610" w:type="pct"/>
          </w:tcPr>
          <w:p w14:paraId="70DEBA20" w14:textId="0FBAE810" w:rsidR="00AA1734" w:rsidRPr="001060E1" w:rsidRDefault="004E76E2" w:rsidP="00543461">
            <w:pPr>
              <w:jc w:val="center"/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Body</w:t>
            </w:r>
            <w:r w:rsidR="00AA1734">
              <w:rPr>
                <w:rFonts w:ascii="Umprum" w:hAnsi="Umprum"/>
                <w:color w:val="000000"/>
                <w:sz w:val="16"/>
                <w:szCs w:val="16"/>
              </w:rPr>
              <w:t xml:space="preserve"> z</w:t>
            </w:r>
            <w:r w:rsidR="000E742E">
              <w:rPr>
                <w:rFonts w:ascii="Umprum" w:hAnsi="Umprum"/>
                <w:color w:val="000000"/>
                <w:sz w:val="16"/>
                <w:szCs w:val="16"/>
              </w:rPr>
              <w:t> </w:t>
            </w:r>
            <w:r w:rsidR="00AA1734">
              <w:rPr>
                <w:rFonts w:ascii="Umprum" w:hAnsi="Umprum"/>
                <w:color w:val="000000"/>
                <w:sz w:val="16"/>
                <w:szCs w:val="16"/>
              </w:rPr>
              <w:t>přihlášky</w:t>
            </w:r>
          </w:p>
        </w:tc>
        <w:tc>
          <w:tcPr>
            <w:tcW w:w="2372" w:type="pct"/>
          </w:tcPr>
          <w:p w14:paraId="550E1D08" w14:textId="77777777" w:rsidR="00AA1734" w:rsidRDefault="00AA1734" w:rsidP="00543461">
            <w:pPr>
              <w:jc w:val="center"/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 xml:space="preserve">Komentář/doporučení </w:t>
            </w:r>
          </w:p>
          <w:p w14:paraId="377E091B" w14:textId="1C17B882" w:rsidR="00AA1734" w:rsidRDefault="00AA1734" w:rsidP="00543461">
            <w:pPr>
              <w:jc w:val="center"/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 xml:space="preserve">k danému kritériu od člena </w:t>
            </w:r>
            <w:proofErr w:type="spellStart"/>
            <w:r>
              <w:rPr>
                <w:rFonts w:ascii="Umprum" w:hAnsi="Umprum"/>
                <w:color w:val="000000"/>
                <w:sz w:val="16"/>
                <w:szCs w:val="16"/>
              </w:rPr>
              <w:t>RpK</w:t>
            </w:r>
            <w:proofErr w:type="spellEnd"/>
            <w:r>
              <w:rPr>
                <w:rFonts w:ascii="Umprum" w:hAnsi="Umprum"/>
                <w:color w:val="000000"/>
                <w:sz w:val="16"/>
                <w:szCs w:val="16"/>
              </w:rPr>
              <w:t xml:space="preserve"> </w:t>
            </w:r>
          </w:p>
        </w:tc>
      </w:tr>
      <w:tr w:rsidR="00581142" w:rsidRPr="001060E1" w14:paraId="24069A74" w14:textId="79302CAB" w:rsidTr="00EA28F6">
        <w:trPr>
          <w:trHeight w:val="57"/>
        </w:trPr>
        <w:tc>
          <w:tcPr>
            <w:tcW w:w="208" w:type="pct"/>
          </w:tcPr>
          <w:p w14:paraId="2C2D8CEE" w14:textId="4D4DAF79" w:rsidR="00AA1734" w:rsidRPr="001060E1" w:rsidRDefault="00AA1734" w:rsidP="00213D9D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pct"/>
            <w:vAlign w:val="center"/>
          </w:tcPr>
          <w:p w14:paraId="51CDE429" w14:textId="2A51EC0D" w:rsidR="00AA1734" w:rsidRPr="001060E1" w:rsidRDefault="00581142" w:rsidP="00213D9D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Hodnotí se uplatnitelnost výsledků a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> </w:t>
            </w: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výstupů projektu – potenciál konkrétního zhodnocení – aplikace (komercionalizace nebo implementace)</w:t>
            </w:r>
          </w:p>
        </w:tc>
        <w:tc>
          <w:tcPr>
            <w:tcW w:w="650" w:type="pct"/>
            <w:vAlign w:val="center"/>
          </w:tcPr>
          <w:p w14:paraId="62B6C758" w14:textId="77777777" w:rsidR="00AA1734" w:rsidRPr="001060E1" w:rsidRDefault="00AA1734" w:rsidP="00213D9D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3D69EF1A" w14:textId="7555A3BD" w:rsidR="00AA1734" w:rsidRPr="001060E1" w:rsidRDefault="006C46A1" w:rsidP="00213D9D">
            <w:pPr>
              <w:jc w:val="center"/>
              <w:rPr>
                <w:rFonts w:ascii="Umprum" w:hAnsi="Umprum"/>
                <w:sz w:val="16"/>
                <w:szCs w:val="16"/>
              </w:rPr>
            </w:pPr>
            <w:r>
              <w:rPr>
                <w:rFonts w:ascii="Umprum" w:hAnsi="Umprum"/>
                <w:sz w:val="16"/>
                <w:szCs w:val="16"/>
              </w:rPr>
              <w:t>Bod 7</w:t>
            </w:r>
          </w:p>
        </w:tc>
        <w:tc>
          <w:tcPr>
            <w:tcW w:w="2372" w:type="pct"/>
          </w:tcPr>
          <w:p w14:paraId="482E907C" w14:textId="77777777" w:rsidR="00AA1734" w:rsidRPr="001060E1" w:rsidRDefault="00AA1734" w:rsidP="00213D9D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  <w:tr w:rsidR="00581142" w:rsidRPr="001060E1" w14:paraId="120163F6" w14:textId="3D69C255" w:rsidTr="00EA28F6">
        <w:trPr>
          <w:trHeight w:val="57"/>
        </w:trPr>
        <w:tc>
          <w:tcPr>
            <w:tcW w:w="208" w:type="pct"/>
          </w:tcPr>
          <w:p w14:paraId="6F8408C7" w14:textId="3851A50D" w:rsidR="00AA1734" w:rsidRPr="001060E1" w:rsidRDefault="00AA1734" w:rsidP="00543461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pct"/>
            <w:vAlign w:val="center"/>
          </w:tcPr>
          <w:p w14:paraId="5C172DAB" w14:textId="34E75919" w:rsidR="00AA1734" w:rsidRPr="001060E1" w:rsidRDefault="00581142" w:rsidP="00543461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Hodnotí se inovativnost a originalita projekt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>ového záměru</w:t>
            </w: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50" w:type="pct"/>
            <w:vAlign w:val="center"/>
          </w:tcPr>
          <w:p w14:paraId="2F83AB63" w14:textId="77777777" w:rsidR="00AA1734" w:rsidRPr="001060E1" w:rsidRDefault="00AA1734" w:rsidP="00543461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2939305F" w14:textId="5868A5B8" w:rsidR="00AA1734" w:rsidRPr="001060E1" w:rsidRDefault="006C46A1" w:rsidP="00543461">
            <w:pPr>
              <w:jc w:val="center"/>
              <w:rPr>
                <w:rFonts w:ascii="Umprum" w:hAnsi="Umprum"/>
                <w:sz w:val="16"/>
                <w:szCs w:val="16"/>
              </w:rPr>
            </w:pPr>
            <w:r>
              <w:rPr>
                <w:rFonts w:ascii="Umprum" w:hAnsi="Umprum"/>
                <w:sz w:val="16"/>
                <w:szCs w:val="16"/>
              </w:rPr>
              <w:t>Bod 2</w:t>
            </w:r>
          </w:p>
        </w:tc>
        <w:tc>
          <w:tcPr>
            <w:tcW w:w="2372" w:type="pct"/>
          </w:tcPr>
          <w:p w14:paraId="1D511631" w14:textId="77777777" w:rsidR="00AA1734" w:rsidRPr="001060E1" w:rsidRDefault="00AA1734" w:rsidP="00543461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  <w:tr w:rsidR="00581142" w:rsidRPr="001060E1" w14:paraId="65A2D056" w14:textId="4ACD0B13" w:rsidTr="00EA28F6">
        <w:trPr>
          <w:trHeight w:val="57"/>
        </w:trPr>
        <w:tc>
          <w:tcPr>
            <w:tcW w:w="208" w:type="pct"/>
          </w:tcPr>
          <w:p w14:paraId="526CEE56" w14:textId="2F35B35F" w:rsidR="00AA1734" w:rsidRPr="001060E1" w:rsidRDefault="00AA1734" w:rsidP="00543461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0" w:type="pct"/>
            <w:vAlign w:val="center"/>
          </w:tcPr>
          <w:p w14:paraId="7A7ADA12" w14:textId="3751A67E" w:rsidR="00AA1734" w:rsidRPr="001060E1" w:rsidRDefault="00AA1734" w:rsidP="00543461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 xml:space="preserve">Hodnotí se reálnost dosažení 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 xml:space="preserve">navržených </w:t>
            </w: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cílů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>/výstupů projektu</w:t>
            </w: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 xml:space="preserve"> v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> době stanovené pro</w:t>
            </w: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 xml:space="preserve"> řešení projektu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 xml:space="preserve"> (harmonogram projektu)</w:t>
            </w:r>
          </w:p>
        </w:tc>
        <w:tc>
          <w:tcPr>
            <w:tcW w:w="650" w:type="pct"/>
            <w:vAlign w:val="center"/>
          </w:tcPr>
          <w:p w14:paraId="458B1766" w14:textId="77777777" w:rsidR="00AA1734" w:rsidRPr="001060E1" w:rsidRDefault="00AA1734" w:rsidP="00543461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11CC4C96" w14:textId="211F6DFD" w:rsidR="00AA1734" w:rsidRPr="001060E1" w:rsidRDefault="006C46A1" w:rsidP="00543461">
            <w:pPr>
              <w:jc w:val="center"/>
              <w:rPr>
                <w:rFonts w:ascii="Umprum" w:hAnsi="Umprum"/>
                <w:sz w:val="16"/>
                <w:szCs w:val="16"/>
              </w:rPr>
            </w:pPr>
            <w:r>
              <w:rPr>
                <w:rFonts w:ascii="Umprum" w:hAnsi="Umprum"/>
                <w:sz w:val="16"/>
                <w:szCs w:val="16"/>
              </w:rPr>
              <w:t>Bod 6 + příloha B</w:t>
            </w:r>
          </w:p>
        </w:tc>
        <w:tc>
          <w:tcPr>
            <w:tcW w:w="2372" w:type="pct"/>
          </w:tcPr>
          <w:p w14:paraId="372EB75D" w14:textId="77777777" w:rsidR="00AA1734" w:rsidRPr="001060E1" w:rsidRDefault="00AA1734" w:rsidP="00543461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  <w:tr w:rsidR="00EA28F6" w:rsidRPr="001060E1" w14:paraId="2E1D598B" w14:textId="77777777" w:rsidTr="00EA28F6">
        <w:trPr>
          <w:trHeight w:val="57"/>
        </w:trPr>
        <w:tc>
          <w:tcPr>
            <w:tcW w:w="208" w:type="pct"/>
          </w:tcPr>
          <w:p w14:paraId="1D229544" w14:textId="52263FAB" w:rsidR="00EA28F6" w:rsidRPr="00EA28F6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EA28F6">
              <w:rPr>
                <w:rFonts w:ascii="Umprum" w:hAnsi="Umprum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pct"/>
            <w:vAlign w:val="center"/>
          </w:tcPr>
          <w:p w14:paraId="52C512AA" w14:textId="67054CBB" w:rsidR="00EA28F6" w:rsidRPr="00EA28F6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EA28F6">
              <w:rPr>
                <w:rFonts w:ascii="Umprum" w:hAnsi="Umprum"/>
                <w:color w:val="000000"/>
                <w:sz w:val="16"/>
                <w:szCs w:val="16"/>
              </w:rPr>
              <w:t>Hodnotí se relevance aplikačního partnera</w:t>
            </w:r>
          </w:p>
        </w:tc>
        <w:tc>
          <w:tcPr>
            <w:tcW w:w="650" w:type="pct"/>
            <w:vAlign w:val="center"/>
          </w:tcPr>
          <w:p w14:paraId="6D69F01A" w14:textId="77777777" w:rsidR="00EA28F6" w:rsidRPr="00EA28F6" w:rsidRDefault="00EA28F6" w:rsidP="00EA28F6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142D0850" w14:textId="5ED93629" w:rsidR="00EA28F6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  <w:r w:rsidRPr="00EA28F6">
              <w:rPr>
                <w:rFonts w:ascii="Umprum" w:hAnsi="Umprum"/>
                <w:sz w:val="16"/>
                <w:szCs w:val="16"/>
              </w:rPr>
              <w:t>Příloha D</w:t>
            </w:r>
          </w:p>
        </w:tc>
        <w:tc>
          <w:tcPr>
            <w:tcW w:w="2372" w:type="pct"/>
          </w:tcPr>
          <w:p w14:paraId="1EA4AA13" w14:textId="77777777" w:rsidR="00EA28F6" w:rsidRPr="001060E1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  <w:tr w:rsidR="00EA28F6" w:rsidRPr="001060E1" w14:paraId="3F44F4FD" w14:textId="163D2E00" w:rsidTr="00EA28F6">
        <w:trPr>
          <w:trHeight w:val="57"/>
        </w:trPr>
        <w:tc>
          <w:tcPr>
            <w:tcW w:w="208" w:type="pct"/>
          </w:tcPr>
          <w:p w14:paraId="7E8E71F0" w14:textId="6C9D902C" w:rsidR="00EA28F6" w:rsidRPr="001060E1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0" w:type="pct"/>
            <w:vAlign w:val="center"/>
          </w:tcPr>
          <w:p w14:paraId="101F016B" w14:textId="38004CC8" w:rsidR="00EA28F6" w:rsidRPr="001060E1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Hodnotí se úroveň řešitelského týmu z pohledu odpovídající odbornosti, úplnosti, vyváženosti (věcná i procesní oblast)</w:t>
            </w:r>
          </w:p>
        </w:tc>
        <w:tc>
          <w:tcPr>
            <w:tcW w:w="650" w:type="pct"/>
            <w:vAlign w:val="center"/>
          </w:tcPr>
          <w:p w14:paraId="068F5A17" w14:textId="77777777" w:rsidR="00EA28F6" w:rsidRPr="001060E1" w:rsidRDefault="00EA28F6" w:rsidP="00EA28F6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7770D915" w14:textId="3614583F" w:rsidR="00EA28F6" w:rsidRPr="001060E1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  <w:r>
              <w:rPr>
                <w:rFonts w:ascii="Umprum" w:hAnsi="Umprum"/>
                <w:sz w:val="16"/>
                <w:szCs w:val="16"/>
              </w:rPr>
              <w:t>Bod 4</w:t>
            </w:r>
          </w:p>
        </w:tc>
        <w:tc>
          <w:tcPr>
            <w:tcW w:w="2372" w:type="pct"/>
          </w:tcPr>
          <w:p w14:paraId="441A66DA" w14:textId="77777777" w:rsidR="00EA28F6" w:rsidRPr="001060E1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  <w:tr w:rsidR="00EA28F6" w:rsidRPr="001060E1" w14:paraId="3FC37969" w14:textId="77777777" w:rsidTr="00EA28F6">
        <w:trPr>
          <w:trHeight w:val="57"/>
        </w:trPr>
        <w:tc>
          <w:tcPr>
            <w:tcW w:w="208" w:type="pct"/>
          </w:tcPr>
          <w:p w14:paraId="223C2564" w14:textId="64948D83" w:rsidR="00EA28F6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0" w:type="pct"/>
            <w:vAlign w:val="center"/>
          </w:tcPr>
          <w:p w14:paraId="78734178" w14:textId="5065C361" w:rsidR="00EA28F6" w:rsidRPr="001060E1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Hodnotí se přiměřenost nákladů a přínosů projektu (komerčních nebo jiných implementačních)</w:t>
            </w:r>
          </w:p>
        </w:tc>
        <w:tc>
          <w:tcPr>
            <w:tcW w:w="650" w:type="pct"/>
            <w:vAlign w:val="center"/>
          </w:tcPr>
          <w:p w14:paraId="78A3981E" w14:textId="77777777" w:rsidR="00EA28F6" w:rsidRPr="001060E1" w:rsidRDefault="00EA28F6" w:rsidP="00EA28F6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370FBD19" w14:textId="46CE59BE" w:rsidR="00EA28F6" w:rsidRPr="001060E1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  <w:r>
              <w:rPr>
                <w:rFonts w:ascii="Umprum" w:hAnsi="Umprum"/>
                <w:sz w:val="16"/>
                <w:szCs w:val="16"/>
              </w:rPr>
              <w:t>Bod 9 + příloha A</w:t>
            </w:r>
          </w:p>
        </w:tc>
        <w:tc>
          <w:tcPr>
            <w:tcW w:w="2372" w:type="pct"/>
          </w:tcPr>
          <w:p w14:paraId="71D627D8" w14:textId="77777777" w:rsidR="00EA28F6" w:rsidRPr="001060E1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  <w:tr w:rsidR="00EA28F6" w:rsidRPr="001060E1" w14:paraId="07BEA3ED" w14:textId="0137A3E4" w:rsidTr="00EA28F6">
        <w:trPr>
          <w:trHeight w:val="57"/>
        </w:trPr>
        <w:tc>
          <w:tcPr>
            <w:tcW w:w="208" w:type="pct"/>
          </w:tcPr>
          <w:p w14:paraId="6958505A" w14:textId="651A2A7A" w:rsidR="00EA28F6" w:rsidRPr="001060E1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pct"/>
            <w:vAlign w:val="center"/>
          </w:tcPr>
          <w:p w14:paraId="403B754B" w14:textId="5A0B5135" w:rsidR="00EA28F6" w:rsidRPr="001060E1" w:rsidRDefault="00EA28F6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>Hodnotí se jednoznačnost stanovení dílčích cílů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>/výsledků</w:t>
            </w:r>
            <w:r w:rsidRPr="001060E1">
              <w:rPr>
                <w:rFonts w:ascii="Umprum" w:hAnsi="Umprum"/>
                <w:color w:val="000000"/>
                <w:sz w:val="16"/>
                <w:szCs w:val="16"/>
              </w:rPr>
              <w:t xml:space="preserve"> a </w:t>
            </w:r>
            <w:r>
              <w:rPr>
                <w:rFonts w:ascii="Umprum" w:hAnsi="Umprum"/>
                <w:color w:val="000000"/>
                <w:sz w:val="16"/>
                <w:szCs w:val="16"/>
              </w:rPr>
              <w:t>jejich ověřitelnost v čase řešení projektu</w:t>
            </w:r>
          </w:p>
        </w:tc>
        <w:tc>
          <w:tcPr>
            <w:tcW w:w="650" w:type="pct"/>
            <w:vAlign w:val="center"/>
          </w:tcPr>
          <w:p w14:paraId="254495ED" w14:textId="77777777" w:rsidR="00EA28F6" w:rsidRPr="001060E1" w:rsidRDefault="00EA28F6" w:rsidP="00EA28F6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34D5C3A0" w14:textId="0737CF11" w:rsidR="00EA28F6" w:rsidRPr="001060E1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  <w:r>
              <w:rPr>
                <w:rFonts w:ascii="Umprum" w:hAnsi="Umprum"/>
                <w:sz w:val="16"/>
                <w:szCs w:val="16"/>
              </w:rPr>
              <w:t>Bod 3</w:t>
            </w:r>
          </w:p>
        </w:tc>
        <w:tc>
          <w:tcPr>
            <w:tcW w:w="2372" w:type="pct"/>
          </w:tcPr>
          <w:p w14:paraId="4E970F62" w14:textId="77777777" w:rsidR="00EA28F6" w:rsidRPr="001060E1" w:rsidRDefault="00EA28F6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  <w:tr w:rsidR="00342080" w:rsidRPr="001060E1" w14:paraId="5AA51C06" w14:textId="77777777" w:rsidTr="00EA28F6">
        <w:trPr>
          <w:trHeight w:val="57"/>
        </w:trPr>
        <w:tc>
          <w:tcPr>
            <w:tcW w:w="208" w:type="pct"/>
          </w:tcPr>
          <w:p w14:paraId="2825610B" w14:textId="0B30F610" w:rsidR="00342080" w:rsidRDefault="00342080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0" w:type="pct"/>
            <w:vAlign w:val="center"/>
          </w:tcPr>
          <w:p w14:paraId="3D089F50" w14:textId="51386E37" w:rsidR="00342080" w:rsidRPr="001060E1" w:rsidRDefault="00342080" w:rsidP="00EA28F6">
            <w:pPr>
              <w:rPr>
                <w:rFonts w:ascii="Umprum" w:hAnsi="Umprum"/>
                <w:color w:val="000000"/>
                <w:sz w:val="16"/>
                <w:szCs w:val="16"/>
              </w:rPr>
            </w:pPr>
            <w:r>
              <w:rPr>
                <w:rFonts w:ascii="Umprum" w:hAnsi="Umprum"/>
                <w:color w:val="000000"/>
                <w:sz w:val="16"/>
                <w:szCs w:val="16"/>
              </w:rPr>
              <w:t>Hodnotí se schopnost projektový záměr prezentovat/představit</w:t>
            </w:r>
          </w:p>
        </w:tc>
        <w:tc>
          <w:tcPr>
            <w:tcW w:w="650" w:type="pct"/>
            <w:vAlign w:val="center"/>
          </w:tcPr>
          <w:p w14:paraId="0ED4A25F" w14:textId="77777777" w:rsidR="00342080" w:rsidRPr="001060E1" w:rsidRDefault="00342080" w:rsidP="00EA28F6">
            <w:pPr>
              <w:jc w:val="center"/>
              <w:rPr>
                <w:rFonts w:ascii="Umprum" w:hAnsi="Umprum"/>
              </w:rPr>
            </w:pPr>
          </w:p>
        </w:tc>
        <w:tc>
          <w:tcPr>
            <w:tcW w:w="610" w:type="pct"/>
            <w:vAlign w:val="center"/>
          </w:tcPr>
          <w:p w14:paraId="0E65D5FB" w14:textId="10D45FFF" w:rsidR="00342080" w:rsidRDefault="006911AE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  <w:r>
              <w:rPr>
                <w:rFonts w:ascii="Umprum" w:hAnsi="Umprum"/>
                <w:sz w:val="16"/>
                <w:szCs w:val="16"/>
              </w:rPr>
              <w:t>Osobní prezentace Radě</w:t>
            </w:r>
          </w:p>
        </w:tc>
        <w:tc>
          <w:tcPr>
            <w:tcW w:w="2372" w:type="pct"/>
          </w:tcPr>
          <w:p w14:paraId="73CEABE3" w14:textId="77777777" w:rsidR="00342080" w:rsidRPr="001060E1" w:rsidRDefault="00342080" w:rsidP="00EA28F6">
            <w:pPr>
              <w:jc w:val="center"/>
              <w:rPr>
                <w:rFonts w:ascii="Umprum" w:hAnsi="Umprum"/>
                <w:sz w:val="16"/>
                <w:szCs w:val="16"/>
              </w:rPr>
            </w:pPr>
          </w:p>
        </w:tc>
      </w:tr>
    </w:tbl>
    <w:p w14:paraId="1B7BBB21" w14:textId="4DE644B7" w:rsidR="00BC337E" w:rsidRDefault="00BC337E" w:rsidP="00EA28F6">
      <w:pPr>
        <w:spacing w:after="160" w:line="240" w:lineRule="auto"/>
        <w:rPr>
          <w:rStyle w:val="Zdraznnjemn"/>
          <w:rFonts w:ascii="Umprum" w:hAnsi="Umprum"/>
        </w:rPr>
      </w:pPr>
      <w:r>
        <w:rPr>
          <w:rStyle w:val="Zdraznnjemn"/>
          <w:rFonts w:ascii="Umprum" w:hAnsi="Umprum"/>
        </w:rPr>
        <w:t xml:space="preserve"> </w:t>
      </w:r>
    </w:p>
    <w:sectPr w:rsidR="00BC337E" w:rsidSect="00DB6B74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88909" w14:textId="77777777" w:rsidR="00686A3D" w:rsidRDefault="00686A3D">
      <w:pPr>
        <w:spacing w:line="240" w:lineRule="auto"/>
      </w:pPr>
      <w:r>
        <w:separator/>
      </w:r>
    </w:p>
  </w:endnote>
  <w:endnote w:type="continuationSeparator" w:id="0">
    <w:p w14:paraId="5DB8DCAD" w14:textId="77777777" w:rsidR="00686A3D" w:rsidRDefault="00686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B0604020202020204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E2305" w14:textId="77777777" w:rsidR="00686A3D" w:rsidRDefault="00686A3D">
      <w:pPr>
        <w:spacing w:line="240" w:lineRule="auto"/>
      </w:pPr>
      <w:r>
        <w:separator/>
      </w:r>
    </w:p>
  </w:footnote>
  <w:footnote w:type="continuationSeparator" w:id="0">
    <w:p w14:paraId="3B90CE47" w14:textId="77777777" w:rsidR="00686A3D" w:rsidRDefault="00686A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222E" w14:textId="77777777" w:rsidR="00DB6B74" w:rsidRDefault="00DB6B74" w:rsidP="007971C7">
    <w:r>
      <w:rPr>
        <w:noProof/>
      </w:rPr>
      <w:drawing>
        <wp:inline distT="0" distB="0" distL="0" distR="0" wp14:anchorId="361C73B0" wp14:editId="7C8EF828">
          <wp:extent cx="2613246" cy="446486"/>
          <wp:effectExtent l="0" t="0" r="0" b="0"/>
          <wp:docPr id="1" name="image2.png" descr="Obsah obrázku Písmo, Grafika, Elektricky modrá,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Písmo, Grafika, Elektricky modrá,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3246" cy="446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13D312D7" wp14:editId="238682C5">
          <wp:simplePos x="0" y="0"/>
          <wp:positionH relativeFrom="column">
            <wp:posOffset>2514600</wp:posOffset>
          </wp:positionH>
          <wp:positionV relativeFrom="paragraph">
            <wp:posOffset>-171449</wp:posOffset>
          </wp:positionV>
          <wp:extent cx="2852531" cy="865746"/>
          <wp:effectExtent l="0" t="0" r="0" b="0"/>
          <wp:wrapNone/>
          <wp:docPr id="2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531" cy="865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7A539009" wp14:editId="72C9AC9E">
          <wp:simplePos x="0" y="0"/>
          <wp:positionH relativeFrom="column">
            <wp:posOffset>5188275</wp:posOffset>
          </wp:positionH>
          <wp:positionV relativeFrom="paragraph">
            <wp:posOffset>-28574</wp:posOffset>
          </wp:positionV>
          <wp:extent cx="544333" cy="579216"/>
          <wp:effectExtent l="0" t="0" r="0" b="0"/>
          <wp:wrapNone/>
          <wp:docPr id="3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71F2C9" w14:textId="77777777" w:rsidR="00DB6B74" w:rsidRDefault="00DB6B74" w:rsidP="007971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A59CE"/>
    <w:multiLevelType w:val="multilevel"/>
    <w:tmpl w:val="F31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24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74"/>
    <w:rsid w:val="00050699"/>
    <w:rsid w:val="00097D3C"/>
    <w:rsid w:val="000E742E"/>
    <w:rsid w:val="001A2C76"/>
    <w:rsid w:val="001E76FB"/>
    <w:rsid w:val="002819D0"/>
    <w:rsid w:val="002E165C"/>
    <w:rsid w:val="00342080"/>
    <w:rsid w:val="003E3A3C"/>
    <w:rsid w:val="00424874"/>
    <w:rsid w:val="004E76E2"/>
    <w:rsid w:val="00581142"/>
    <w:rsid w:val="0060362A"/>
    <w:rsid w:val="0065755D"/>
    <w:rsid w:val="00686A3D"/>
    <w:rsid w:val="006911AE"/>
    <w:rsid w:val="006C46A1"/>
    <w:rsid w:val="0082438F"/>
    <w:rsid w:val="00855986"/>
    <w:rsid w:val="008B50A7"/>
    <w:rsid w:val="00975B8D"/>
    <w:rsid w:val="00AA1734"/>
    <w:rsid w:val="00B17450"/>
    <w:rsid w:val="00B33742"/>
    <w:rsid w:val="00BB6972"/>
    <w:rsid w:val="00BC337E"/>
    <w:rsid w:val="00C570C2"/>
    <w:rsid w:val="00CB65D0"/>
    <w:rsid w:val="00D20D5C"/>
    <w:rsid w:val="00D310EA"/>
    <w:rsid w:val="00DB6B74"/>
    <w:rsid w:val="00EA28F6"/>
    <w:rsid w:val="00E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DDFB"/>
  <w15:chartTrackingRefBased/>
  <w15:docId w15:val="{2EBC7451-3609-43BF-A457-566277C7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B74"/>
    <w:pPr>
      <w:spacing w:after="0" w:line="276" w:lineRule="auto"/>
    </w:pPr>
    <w:rPr>
      <w:rFonts w:ascii="Arial" w:eastAsia="Arial" w:hAnsi="Arial" w:cs="Arial"/>
      <w:kern w:val="0"/>
      <w:sz w:val="20"/>
      <w:szCs w:val="2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B6B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6B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6B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6B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6B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6B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6B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6B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6B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6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6B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6B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6B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6B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6B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6B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6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B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6B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B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6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B6B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6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B6B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6B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6B74"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uiPriority w:val="19"/>
    <w:qFormat/>
    <w:rsid w:val="00DB6B74"/>
    <w:rPr>
      <w:i/>
      <w:iCs/>
      <w:sz w:val="16"/>
      <w:szCs w:val="16"/>
    </w:rPr>
  </w:style>
  <w:style w:type="table" w:styleId="Mkatabulky">
    <w:name w:val="Table Grid"/>
    <w:basedOn w:val="Normlntabulka"/>
    <w:uiPriority w:val="59"/>
    <w:rsid w:val="00DB6B74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Kamila Matoušková</cp:lastModifiedBy>
  <cp:revision>2</cp:revision>
  <cp:lastPrinted>2025-06-10T10:56:00Z</cp:lastPrinted>
  <dcterms:created xsi:type="dcterms:W3CDTF">2026-02-10T22:46:00Z</dcterms:created>
  <dcterms:modified xsi:type="dcterms:W3CDTF">2026-02-10T22:46:00Z</dcterms:modified>
</cp:coreProperties>
</file>